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EF" w:rsidRPr="00D20E6C" w:rsidRDefault="005B6185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Příloha č. 4</w:t>
      </w:r>
    </w:p>
    <w:p w:rsidR="00481AEF" w:rsidRPr="00D20E6C" w:rsidRDefault="00481AEF" w:rsidP="00481AEF">
      <w:pPr>
        <w:pStyle w:val="Zkladntext"/>
        <w:spacing w:before="120" w:after="240"/>
        <w:jc w:val="center"/>
        <w:rPr>
          <w:rFonts w:ascii="Calibri" w:hAnsi="Calibri"/>
          <w:b/>
          <w:sz w:val="32"/>
          <w:szCs w:val="32"/>
        </w:rPr>
      </w:pPr>
      <w:r w:rsidRPr="00D20E6C">
        <w:rPr>
          <w:rFonts w:ascii="Calibri" w:hAnsi="Calibri"/>
          <w:b/>
          <w:caps/>
          <w:sz w:val="32"/>
          <w:szCs w:val="32"/>
        </w:rPr>
        <w:t xml:space="preserve">Seznam </w:t>
      </w:r>
      <w:r w:rsidR="00FD751E">
        <w:rPr>
          <w:rFonts w:ascii="Calibri" w:hAnsi="Calibri"/>
          <w:b/>
          <w:caps/>
          <w:sz w:val="32"/>
          <w:szCs w:val="32"/>
        </w:rPr>
        <w:t>poddodavatelů</w:t>
      </w:r>
    </w:p>
    <w:p w:rsidR="005B6185" w:rsidRPr="0032448E" w:rsidRDefault="005B6185" w:rsidP="005B6185">
      <w:pPr>
        <w:spacing w:after="360"/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32448E">
        <w:rPr>
          <w:rFonts w:asciiTheme="minorHAnsi" w:hAnsiTheme="minorHAnsi" w:cs="Calibri"/>
          <w:sz w:val="22"/>
          <w:szCs w:val="22"/>
          <w:lang w:eastAsia="en-US"/>
        </w:rPr>
        <w:t>k </w:t>
      </w:r>
      <w:r w:rsidR="0002492C" w:rsidRPr="0002492C">
        <w:rPr>
          <w:rFonts w:asciiTheme="minorHAnsi" w:hAnsiTheme="minorHAnsi" w:cs="Calibri"/>
          <w:sz w:val="22"/>
          <w:szCs w:val="22"/>
          <w:lang w:eastAsia="en-US"/>
        </w:rPr>
        <w:t>podlimitní</w:t>
      </w:r>
      <w:r w:rsidRPr="0002492C">
        <w:rPr>
          <w:rFonts w:asciiTheme="minorHAnsi" w:hAnsiTheme="minorHAnsi" w:cs="Calibri"/>
          <w:sz w:val="22"/>
          <w:szCs w:val="22"/>
          <w:lang w:eastAsia="en-US"/>
        </w:rPr>
        <w:t xml:space="preserve"> veřejné</w:t>
      </w:r>
      <w:r w:rsidRPr="0032448E">
        <w:rPr>
          <w:rFonts w:asciiTheme="minorHAnsi" w:hAnsiTheme="minorHAnsi" w:cs="Calibri"/>
          <w:sz w:val="22"/>
          <w:szCs w:val="22"/>
          <w:lang w:eastAsia="en-US"/>
        </w:rPr>
        <w:t xml:space="preserve"> zakázce na </w:t>
      </w:r>
      <w:r w:rsidR="00410784">
        <w:rPr>
          <w:rFonts w:asciiTheme="minorHAnsi" w:hAnsiTheme="minorHAnsi" w:cs="Calibri"/>
          <w:sz w:val="22"/>
          <w:szCs w:val="22"/>
          <w:lang w:eastAsia="en-US"/>
        </w:rPr>
        <w:t>stavební práce</w:t>
      </w:r>
      <w:r w:rsidRPr="0032448E">
        <w:rPr>
          <w:rFonts w:asciiTheme="minorHAnsi" w:hAnsiTheme="minorHAnsi" w:cs="Calibri"/>
          <w:sz w:val="22"/>
          <w:szCs w:val="22"/>
          <w:lang w:eastAsia="en-US"/>
        </w:rPr>
        <w:t xml:space="preserve"> s názvem:</w:t>
      </w:r>
    </w:p>
    <w:p w:rsidR="005B6185" w:rsidRPr="0002492C" w:rsidRDefault="005B6185" w:rsidP="005B6185">
      <w:pPr>
        <w:spacing w:after="360"/>
        <w:jc w:val="center"/>
        <w:rPr>
          <w:rFonts w:asciiTheme="minorHAnsi" w:hAnsiTheme="minorHAnsi" w:cs="Calibri"/>
          <w:b/>
          <w:bCs/>
          <w:sz w:val="44"/>
          <w:szCs w:val="22"/>
        </w:rPr>
      </w:pPr>
      <w:r w:rsidRPr="0002492C">
        <w:rPr>
          <w:rFonts w:asciiTheme="minorHAnsi" w:hAnsiTheme="minorHAnsi" w:cs="Calibri"/>
          <w:b/>
          <w:bCs/>
          <w:sz w:val="44"/>
          <w:szCs w:val="22"/>
        </w:rPr>
        <w:t>„</w:t>
      </w:r>
      <w:r w:rsidR="0002492C">
        <w:rPr>
          <w:rFonts w:asciiTheme="minorHAnsi" w:hAnsiTheme="minorHAnsi"/>
          <w:b/>
          <w:sz w:val="44"/>
          <w:szCs w:val="22"/>
        </w:rPr>
        <w:t>Rekonstrukce zázemí sportovního areálu Ostrovec v</w:t>
      </w:r>
      <w:r w:rsidR="00424C11">
        <w:rPr>
          <w:rFonts w:asciiTheme="minorHAnsi" w:hAnsiTheme="minorHAnsi"/>
          <w:b/>
          <w:sz w:val="44"/>
          <w:szCs w:val="22"/>
        </w:rPr>
        <w:t> </w:t>
      </w:r>
      <w:r w:rsidR="0002492C">
        <w:rPr>
          <w:rFonts w:asciiTheme="minorHAnsi" w:hAnsiTheme="minorHAnsi"/>
          <w:b/>
          <w:sz w:val="44"/>
          <w:szCs w:val="22"/>
        </w:rPr>
        <w:t>Tišnově</w:t>
      </w:r>
      <w:r w:rsidR="00424C11">
        <w:rPr>
          <w:rFonts w:asciiTheme="minorHAnsi" w:hAnsiTheme="minorHAnsi"/>
          <w:b/>
          <w:sz w:val="44"/>
          <w:szCs w:val="22"/>
        </w:rPr>
        <w:t xml:space="preserve"> - II</w:t>
      </w:r>
      <w:r w:rsidRPr="0002492C">
        <w:rPr>
          <w:rFonts w:asciiTheme="minorHAnsi" w:hAnsiTheme="minorHAnsi" w:cs="Calibri"/>
          <w:b/>
          <w:bCs/>
          <w:sz w:val="44"/>
          <w:szCs w:val="22"/>
        </w:rPr>
        <w:t>“</w:t>
      </w:r>
    </w:p>
    <w:p w:rsidR="0030256A" w:rsidRPr="00FC1F1E" w:rsidRDefault="0030256A" w:rsidP="0030256A">
      <w:pPr>
        <w:jc w:val="both"/>
        <w:rPr>
          <w:rFonts w:asciiTheme="minorHAnsi" w:hAnsiTheme="minorHAnsi"/>
          <w:bCs/>
          <w:sz w:val="22"/>
          <w:szCs w:val="22"/>
        </w:rPr>
      </w:pPr>
      <w:r w:rsidRPr="00FC1F1E">
        <w:rPr>
          <w:rFonts w:asciiTheme="minorHAnsi" w:hAnsiTheme="minorHAnsi" w:cs="Calibri"/>
          <w:sz w:val="22"/>
          <w:szCs w:val="22"/>
          <w:lang w:eastAsia="en-US"/>
        </w:rPr>
        <w:t xml:space="preserve">zadávané ve zjednodušeném </w:t>
      </w:r>
      <w:r w:rsidRPr="009243AF">
        <w:rPr>
          <w:rFonts w:asciiTheme="minorHAnsi" w:hAnsiTheme="minorHAnsi" w:cs="Calibri"/>
          <w:sz w:val="22"/>
          <w:szCs w:val="22"/>
          <w:lang w:eastAsia="en-US"/>
        </w:rPr>
        <w:t xml:space="preserve">podlimitním řízení podle § 53 zákona č. 134/2016 Sb., o zadávání veřejných zakázek, </w:t>
      </w:r>
      <w:r w:rsidRPr="009243AF">
        <w:rPr>
          <w:rFonts w:asciiTheme="minorHAnsi" w:hAnsiTheme="minorHAnsi"/>
          <w:bCs/>
          <w:sz w:val="22"/>
          <w:szCs w:val="22"/>
        </w:rPr>
        <w:t>a v souladu s </w:t>
      </w:r>
      <w:r>
        <w:rPr>
          <w:rFonts w:asciiTheme="minorHAnsi" w:hAnsiTheme="minorHAnsi"/>
          <w:bCs/>
          <w:sz w:val="22"/>
          <w:szCs w:val="22"/>
        </w:rPr>
        <w:t>p</w:t>
      </w:r>
      <w:r w:rsidRPr="009243AF">
        <w:rPr>
          <w:rFonts w:asciiTheme="minorHAnsi" w:hAnsiTheme="minorHAnsi"/>
          <w:bCs/>
          <w:sz w:val="22"/>
          <w:szCs w:val="22"/>
        </w:rPr>
        <w:t>ravidly pro žadatele</w:t>
      </w:r>
      <w:r>
        <w:rPr>
          <w:rFonts w:asciiTheme="minorHAnsi" w:hAnsiTheme="minorHAnsi"/>
          <w:bCs/>
          <w:sz w:val="22"/>
          <w:szCs w:val="22"/>
        </w:rPr>
        <w:t xml:space="preserve"> a příjemce v rámci investice 2019/2020 Ministerstva školství, mládeže a tělovýchovy v souladu</w:t>
      </w:r>
      <w:r w:rsidRPr="001D0F8A">
        <w:rPr>
          <w:rFonts w:asciiTheme="minorHAnsi" w:hAnsiTheme="minorHAnsi"/>
          <w:bCs/>
          <w:sz w:val="22"/>
          <w:szCs w:val="22"/>
        </w:rPr>
        <w:t xml:space="preserve"> v rámci programu 133 530 Podpora materiálně technické základny sportu 2017 až 2024</w:t>
      </w:r>
      <w:r>
        <w:rPr>
          <w:rFonts w:asciiTheme="minorHAnsi" w:hAnsiTheme="minorHAnsi"/>
          <w:bCs/>
          <w:sz w:val="22"/>
          <w:szCs w:val="22"/>
        </w:rPr>
        <w:t>, p</w:t>
      </w:r>
      <w:r w:rsidRPr="001D0F8A">
        <w:rPr>
          <w:rFonts w:asciiTheme="minorHAnsi" w:hAnsiTheme="minorHAnsi"/>
          <w:bCs/>
          <w:sz w:val="22"/>
          <w:szCs w:val="22"/>
        </w:rPr>
        <w:t>odprogram</w:t>
      </w:r>
      <w:r>
        <w:rPr>
          <w:rFonts w:asciiTheme="minorHAnsi" w:hAnsiTheme="minorHAnsi"/>
          <w:bCs/>
          <w:sz w:val="22"/>
          <w:szCs w:val="22"/>
        </w:rPr>
        <w:t>u</w:t>
      </w:r>
      <w:r w:rsidRPr="001D0F8A">
        <w:rPr>
          <w:rFonts w:asciiTheme="minorHAnsi" w:hAnsiTheme="minorHAnsi"/>
          <w:bCs/>
          <w:sz w:val="22"/>
          <w:szCs w:val="22"/>
        </w:rPr>
        <w:t xml:space="preserve"> 133D 531 Podpora materiálně technické základny sportu – ÚSC, SK a TJ</w:t>
      </w:r>
      <w:r>
        <w:rPr>
          <w:rFonts w:asciiTheme="minorHAnsi" w:hAnsiTheme="minorHAnsi"/>
          <w:bCs/>
          <w:sz w:val="22"/>
          <w:szCs w:val="22"/>
        </w:rPr>
        <w:t xml:space="preserve">, Výzva V3 Sport, </w:t>
      </w:r>
      <w:proofErr w:type="spellStart"/>
      <w:r>
        <w:rPr>
          <w:rFonts w:asciiTheme="minorHAnsi" w:hAnsiTheme="minorHAnsi"/>
          <w:bCs/>
          <w:sz w:val="22"/>
          <w:szCs w:val="22"/>
        </w:rPr>
        <w:t>reg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bCs/>
          <w:sz w:val="22"/>
          <w:szCs w:val="22"/>
        </w:rPr>
        <w:t>č.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MSMT-11306/2019-1 </w:t>
      </w:r>
    </w:p>
    <w:p w:rsidR="00481AEF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81AEF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B6185" w:rsidRPr="005B6185" w:rsidRDefault="005B6185" w:rsidP="005B6185">
      <w:pPr>
        <w:widowControl w:val="0"/>
        <w:autoSpaceDE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B6185">
        <w:rPr>
          <w:rFonts w:asciiTheme="minorHAnsi" w:eastAsia="Calibri" w:hAnsiTheme="minorHAnsi"/>
          <w:b/>
          <w:bCs/>
          <w:sz w:val="22"/>
          <w:szCs w:val="22"/>
          <w:lang w:eastAsia="en-US"/>
        </w:rPr>
        <w:t>Zadavatel:</w:t>
      </w:r>
    </w:p>
    <w:p w:rsidR="005B6185" w:rsidRPr="005B6185" w:rsidRDefault="0002492C" w:rsidP="005B6185">
      <w:pPr>
        <w:ind w:left="3544" w:hanging="354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Název</w:t>
      </w:r>
      <w:r w:rsidR="005B6185" w:rsidRPr="005B6185">
        <w:rPr>
          <w:rFonts w:asciiTheme="minorHAnsi" w:hAnsiTheme="minorHAnsi"/>
          <w:bCs/>
          <w:sz w:val="22"/>
          <w:szCs w:val="22"/>
        </w:rPr>
        <w:t>:</w:t>
      </w:r>
      <w:r w:rsidR="005B6185" w:rsidRPr="005B6185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Amatérský fotbalový klub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Tišnov, </w:t>
      </w:r>
      <w:proofErr w:type="spellStart"/>
      <w:r>
        <w:rPr>
          <w:rFonts w:asciiTheme="minorHAnsi" w:hAnsi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  <w:proofErr w:type="gramEnd"/>
    </w:p>
    <w:p w:rsidR="005B6185" w:rsidRPr="005B6185" w:rsidRDefault="005B6185" w:rsidP="005B6185">
      <w:pPr>
        <w:ind w:left="3544" w:hanging="3544"/>
        <w:rPr>
          <w:rFonts w:asciiTheme="minorHAnsi" w:hAnsiTheme="minorHAnsi"/>
          <w:sz w:val="22"/>
          <w:szCs w:val="22"/>
        </w:rPr>
      </w:pPr>
      <w:r w:rsidRPr="005B6185">
        <w:rPr>
          <w:rFonts w:asciiTheme="minorHAnsi" w:hAnsiTheme="minorHAnsi"/>
          <w:sz w:val="22"/>
          <w:szCs w:val="22"/>
        </w:rPr>
        <w:t>Sídlo:</w:t>
      </w:r>
      <w:r w:rsidRPr="005B6185">
        <w:rPr>
          <w:rFonts w:asciiTheme="minorHAnsi" w:hAnsiTheme="minorHAnsi"/>
          <w:sz w:val="22"/>
          <w:szCs w:val="22"/>
        </w:rPr>
        <w:tab/>
      </w:r>
      <w:r w:rsidR="0002492C">
        <w:rPr>
          <w:rFonts w:asciiTheme="minorHAnsi" w:hAnsiTheme="minorHAnsi"/>
          <w:sz w:val="22"/>
          <w:szCs w:val="22"/>
        </w:rPr>
        <w:t>Drbalova 274, 666 01 Tišnov</w:t>
      </w:r>
    </w:p>
    <w:p w:rsidR="00492C53" w:rsidRDefault="00492C53" w:rsidP="00492C53">
      <w:pPr>
        <w:ind w:left="2835" w:hanging="2835"/>
        <w:rPr>
          <w:rFonts w:asciiTheme="minorHAnsi" w:hAnsiTheme="minorHAnsi"/>
          <w:sz w:val="22"/>
          <w:szCs w:val="22"/>
        </w:rPr>
      </w:pPr>
      <w:r w:rsidRPr="001C7293">
        <w:rPr>
          <w:rFonts w:asciiTheme="minorHAnsi" w:hAnsiTheme="minorHAnsi"/>
          <w:sz w:val="22"/>
          <w:szCs w:val="22"/>
        </w:rPr>
        <w:t>Zastoupen:</w:t>
      </w:r>
      <w:r w:rsidRPr="001C729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Štěpán Pilný, předseda výboru</w:t>
      </w:r>
    </w:p>
    <w:p w:rsidR="00492C53" w:rsidRDefault="00492C53" w:rsidP="00492C53">
      <w:pPr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E743F">
        <w:rPr>
          <w:rFonts w:asciiTheme="minorHAnsi" w:hAnsiTheme="minorHAnsi"/>
          <w:sz w:val="22"/>
          <w:szCs w:val="22"/>
        </w:rPr>
        <w:t xml:space="preserve">Ing. </w:t>
      </w:r>
      <w:r>
        <w:rPr>
          <w:rFonts w:asciiTheme="minorHAnsi" w:hAnsiTheme="minorHAnsi"/>
          <w:sz w:val="22"/>
          <w:szCs w:val="22"/>
        </w:rPr>
        <w:t>Martin Pilný, místopředseda výboru</w:t>
      </w:r>
    </w:p>
    <w:p w:rsidR="00492C53" w:rsidRDefault="00492C53" w:rsidP="00492C53">
      <w:pPr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Radim Buček, člen výboru</w:t>
      </w:r>
    </w:p>
    <w:p w:rsidR="00492C53" w:rsidRDefault="00492C53" w:rsidP="00492C53">
      <w:pPr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E743F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ušan</w:t>
      </w:r>
      <w:r w:rsidRPr="000E743F">
        <w:rPr>
          <w:rFonts w:asciiTheme="minorHAnsi" w:hAnsiTheme="minorHAnsi"/>
          <w:sz w:val="22"/>
          <w:szCs w:val="22"/>
        </w:rPr>
        <w:t xml:space="preserve"> T</w:t>
      </w:r>
      <w:r>
        <w:rPr>
          <w:rFonts w:asciiTheme="minorHAnsi" w:hAnsiTheme="minorHAnsi"/>
          <w:sz w:val="22"/>
          <w:szCs w:val="22"/>
        </w:rPr>
        <w:t>ichý, člen výboru</w:t>
      </w:r>
    </w:p>
    <w:p w:rsidR="00492C53" w:rsidRDefault="00492C53" w:rsidP="00492C53">
      <w:pPr>
        <w:ind w:left="2835" w:hanging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0E743F">
        <w:rPr>
          <w:rFonts w:asciiTheme="minorHAnsi" w:hAnsiTheme="minorHAnsi"/>
          <w:sz w:val="22"/>
          <w:szCs w:val="22"/>
        </w:rPr>
        <w:t>Ing. J</w:t>
      </w:r>
      <w:r>
        <w:rPr>
          <w:rFonts w:asciiTheme="minorHAnsi" w:hAnsiTheme="minorHAnsi"/>
          <w:sz w:val="22"/>
          <w:szCs w:val="22"/>
        </w:rPr>
        <w:t>iří</w:t>
      </w:r>
      <w:r w:rsidRPr="000E743F">
        <w:rPr>
          <w:rFonts w:asciiTheme="minorHAnsi" w:hAnsiTheme="minorHAnsi"/>
          <w:sz w:val="22"/>
          <w:szCs w:val="22"/>
        </w:rPr>
        <w:t xml:space="preserve"> K</w:t>
      </w:r>
      <w:r>
        <w:rPr>
          <w:rFonts w:asciiTheme="minorHAnsi" w:hAnsiTheme="minorHAnsi"/>
          <w:sz w:val="22"/>
          <w:szCs w:val="22"/>
        </w:rPr>
        <w:t>líma, člen výboru</w:t>
      </w:r>
    </w:p>
    <w:p w:rsidR="005B6185" w:rsidRPr="0002492C" w:rsidRDefault="005B6185" w:rsidP="005B6185">
      <w:pPr>
        <w:ind w:left="3544" w:hanging="3544"/>
        <w:rPr>
          <w:rFonts w:asciiTheme="minorHAnsi" w:hAnsiTheme="minorHAnsi"/>
          <w:sz w:val="22"/>
          <w:szCs w:val="22"/>
        </w:rPr>
      </w:pPr>
      <w:r w:rsidRPr="005B6185">
        <w:rPr>
          <w:rFonts w:asciiTheme="minorHAnsi" w:hAnsiTheme="minorHAnsi"/>
          <w:sz w:val="22"/>
          <w:szCs w:val="22"/>
        </w:rPr>
        <w:t>IČ</w:t>
      </w:r>
      <w:r w:rsidR="005868AB">
        <w:rPr>
          <w:rFonts w:asciiTheme="minorHAnsi" w:hAnsiTheme="minorHAnsi"/>
          <w:sz w:val="22"/>
          <w:szCs w:val="22"/>
        </w:rPr>
        <w:t>O</w:t>
      </w:r>
      <w:r w:rsidRPr="005B6185">
        <w:rPr>
          <w:rFonts w:asciiTheme="minorHAnsi" w:hAnsiTheme="minorHAnsi"/>
          <w:sz w:val="22"/>
          <w:szCs w:val="22"/>
        </w:rPr>
        <w:t>:</w:t>
      </w:r>
      <w:r w:rsidRPr="005B6185">
        <w:rPr>
          <w:rFonts w:asciiTheme="minorHAnsi" w:hAnsiTheme="minorHAnsi"/>
          <w:sz w:val="22"/>
          <w:szCs w:val="22"/>
        </w:rPr>
        <w:tab/>
      </w:r>
      <w:r w:rsidR="0002492C" w:rsidRPr="0002492C">
        <w:rPr>
          <w:rFonts w:asciiTheme="minorHAnsi" w:hAnsiTheme="minorHAnsi"/>
          <w:sz w:val="22"/>
          <w:szCs w:val="22"/>
        </w:rPr>
        <w:t>484 80 185</w:t>
      </w:r>
    </w:p>
    <w:p w:rsidR="005B6185" w:rsidRPr="005B6185" w:rsidRDefault="005B6185" w:rsidP="005B6185">
      <w:pPr>
        <w:spacing w:after="120"/>
        <w:ind w:left="3544" w:hanging="3544"/>
        <w:rPr>
          <w:rFonts w:asciiTheme="minorHAnsi" w:hAnsiTheme="minorHAnsi"/>
          <w:sz w:val="22"/>
          <w:szCs w:val="22"/>
        </w:rPr>
      </w:pPr>
      <w:r w:rsidRPr="0002492C">
        <w:rPr>
          <w:rFonts w:asciiTheme="minorHAnsi" w:hAnsiTheme="minorHAnsi"/>
          <w:sz w:val="22"/>
          <w:szCs w:val="22"/>
        </w:rPr>
        <w:t xml:space="preserve">Zapsaná v obchodním rejstříku vedeném </w:t>
      </w:r>
      <w:r w:rsidR="0002492C" w:rsidRPr="0002492C">
        <w:rPr>
          <w:rFonts w:asciiTheme="minorHAnsi" w:hAnsiTheme="minorHAnsi"/>
          <w:sz w:val="22"/>
          <w:szCs w:val="22"/>
        </w:rPr>
        <w:t>Krajským</w:t>
      </w:r>
      <w:r w:rsidRPr="0002492C">
        <w:rPr>
          <w:rFonts w:asciiTheme="minorHAnsi" w:hAnsiTheme="minorHAnsi"/>
          <w:sz w:val="22"/>
          <w:szCs w:val="22"/>
        </w:rPr>
        <w:t xml:space="preserve"> soudem v </w:t>
      </w:r>
      <w:r w:rsidR="0002492C" w:rsidRPr="0002492C">
        <w:rPr>
          <w:rFonts w:asciiTheme="minorHAnsi" w:hAnsiTheme="minorHAnsi"/>
          <w:sz w:val="22"/>
          <w:szCs w:val="22"/>
        </w:rPr>
        <w:t>Brně</w:t>
      </w:r>
      <w:r w:rsidRPr="0002492C">
        <w:rPr>
          <w:rFonts w:asciiTheme="minorHAnsi" w:hAnsiTheme="minorHAnsi"/>
          <w:sz w:val="22"/>
          <w:szCs w:val="22"/>
        </w:rPr>
        <w:t xml:space="preserve">, oddíl </w:t>
      </w:r>
      <w:r w:rsidR="0002492C" w:rsidRPr="0002492C">
        <w:rPr>
          <w:rFonts w:asciiTheme="minorHAnsi" w:hAnsiTheme="minorHAnsi"/>
          <w:sz w:val="22"/>
          <w:szCs w:val="22"/>
        </w:rPr>
        <w:t>L</w:t>
      </w:r>
      <w:r w:rsidRPr="0002492C">
        <w:rPr>
          <w:rFonts w:asciiTheme="minorHAnsi" w:hAnsiTheme="minorHAnsi"/>
          <w:sz w:val="22"/>
          <w:szCs w:val="22"/>
        </w:rPr>
        <w:t>, vložka</w:t>
      </w:r>
      <w:r w:rsidRPr="005B6185">
        <w:rPr>
          <w:rFonts w:asciiTheme="minorHAnsi" w:hAnsiTheme="minorHAnsi"/>
          <w:sz w:val="22"/>
          <w:szCs w:val="22"/>
        </w:rPr>
        <w:t xml:space="preserve"> </w:t>
      </w:r>
      <w:r w:rsidR="0002492C">
        <w:rPr>
          <w:rFonts w:asciiTheme="minorHAnsi" w:hAnsiTheme="minorHAnsi"/>
          <w:sz w:val="22"/>
          <w:szCs w:val="22"/>
        </w:rPr>
        <w:t>3105</w:t>
      </w:r>
    </w:p>
    <w:p w:rsidR="00481AEF" w:rsidRDefault="00481AEF" w:rsidP="00481AEF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481AEF" w:rsidRDefault="00481AEF" w:rsidP="00481AEF">
      <w:pPr>
        <w:pStyle w:val="Odstavecseseznamem"/>
        <w:autoSpaceDE w:val="0"/>
        <w:ind w:left="0"/>
        <w:rPr>
          <w:rFonts w:ascii="Calibri" w:hAnsi="Calibri" w:cs="Calibri"/>
          <w:snapToGrid w:val="0"/>
          <w:sz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20E6C">
        <w:rPr>
          <w:rFonts w:ascii="Calibri" w:hAnsi="Calibri"/>
          <w:sz w:val="22"/>
          <w:szCs w:val="22"/>
        </w:rPr>
        <w:t>podepsaný(á) ...............................................</w:t>
      </w:r>
      <w:r w:rsidR="00F12E34">
        <w:rPr>
          <w:rFonts w:ascii="Calibri" w:hAnsi="Calibri"/>
          <w:sz w:val="22"/>
          <w:szCs w:val="22"/>
        </w:rPr>
        <w:t>..............................,</w:t>
      </w:r>
      <w:proofErr w:type="gramEnd"/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481AEF" w:rsidRPr="00D20E6C" w:rsidRDefault="00481AEF" w:rsidP="00481AEF">
      <w:pPr>
        <w:widowControl w:val="0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481AEF" w:rsidRPr="00D20E6C" w:rsidRDefault="00D01202" w:rsidP="00481AEF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481AEF" w:rsidRPr="00D20E6C">
        <w:rPr>
          <w:rFonts w:ascii="Calibri" w:hAnsi="Calibri"/>
          <w:b/>
          <w:sz w:val="22"/>
          <w:szCs w:val="22"/>
        </w:rPr>
        <w:t>: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</w:t>
      </w:r>
      <w:r w:rsidR="005868AB">
        <w:rPr>
          <w:rFonts w:ascii="Calibri" w:hAnsi="Calibri"/>
          <w:bCs/>
          <w:sz w:val="22"/>
          <w:szCs w:val="22"/>
        </w:rPr>
        <w:t>O</w:t>
      </w:r>
      <w:r w:rsidRPr="00D20E6C">
        <w:rPr>
          <w:rFonts w:ascii="Calibri" w:hAnsi="Calibri"/>
          <w:bCs/>
          <w:sz w:val="22"/>
          <w:szCs w:val="22"/>
        </w:rPr>
        <w:t>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481AEF" w:rsidRPr="00D20E6C" w:rsidRDefault="00481AEF" w:rsidP="00481AEF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="00481AEF" w:rsidRPr="00D20E6C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 xml:space="preserve">, že předmětnou veřejnou zakázku budu realizovat prostřednictvím </w:t>
      </w:r>
      <w:r w:rsidR="00D01202">
        <w:rPr>
          <w:rFonts w:ascii="Calibri" w:hAnsi="Calibri"/>
          <w:sz w:val="22"/>
          <w:szCs w:val="22"/>
        </w:rPr>
        <w:t>poddodavatelů</w:t>
      </w:r>
      <w:r w:rsidRPr="00D20E6C">
        <w:rPr>
          <w:rFonts w:ascii="Calibri" w:hAnsi="Calibri"/>
          <w:sz w:val="22"/>
          <w:szCs w:val="22"/>
        </w:rPr>
        <w:t xml:space="preserve"> v níže uvedeném rozsahu: </w:t>
      </w: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7"/>
        <w:gridCol w:w="4312"/>
        <w:gridCol w:w="4606"/>
      </w:tblGrid>
      <w:tr w:rsidR="00481AEF" w:rsidRPr="00D20E6C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81AEF" w:rsidRPr="00D20E6C" w:rsidRDefault="00D01202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Poddodavatel</w:t>
            </w:r>
          </w:p>
        </w:tc>
      </w:tr>
      <w:tr w:rsidR="00481AEF" w:rsidRPr="00D20E6C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>Název, sídlo, IČ</w:t>
            </w:r>
            <w:r w:rsidR="005868AB">
              <w:rPr>
                <w:rFonts w:ascii="Calibri" w:hAnsi="Calibri"/>
                <w:b/>
                <w:lang w:eastAsia="en-US"/>
              </w:rPr>
              <w:t>O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Věcná specifikace části veřejné zakázky realizované </w:t>
            </w:r>
            <w:r w:rsidR="00D01202">
              <w:rPr>
                <w:rFonts w:ascii="Calibri" w:hAnsi="Calibri"/>
                <w:b/>
                <w:lang w:eastAsia="en-US"/>
              </w:rPr>
              <w:t>poddodavatelem</w:t>
            </w:r>
          </w:p>
          <w:p w:rsidR="00481AEF" w:rsidRPr="00D20E6C" w:rsidRDefault="00481AEF" w:rsidP="00410784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20E6C">
              <w:rPr>
                <w:rFonts w:ascii="Calibri" w:hAnsi="Calibri"/>
                <w:b/>
                <w:lang w:eastAsia="en-US"/>
              </w:rPr>
              <w:t xml:space="preserve">(druh </w:t>
            </w:r>
            <w:r w:rsidR="00410784">
              <w:rPr>
                <w:rFonts w:ascii="Calibri" w:hAnsi="Calibri"/>
                <w:b/>
                <w:lang w:eastAsia="en-US"/>
              </w:rPr>
              <w:t>prací</w:t>
            </w:r>
            <w:r w:rsidRPr="00D20E6C">
              <w:rPr>
                <w:rFonts w:ascii="Calibri" w:hAnsi="Calibri"/>
                <w:b/>
                <w:lang w:eastAsia="en-US"/>
              </w:rPr>
              <w:t>, objem</w:t>
            </w:r>
            <w:r w:rsidR="00410784">
              <w:rPr>
                <w:rFonts w:ascii="Calibri" w:hAnsi="Calibri"/>
                <w:b/>
                <w:lang w:eastAsia="en-US"/>
              </w:rPr>
              <w:t xml:space="preserve"> prací</w:t>
            </w:r>
            <w:r w:rsidRPr="00D20E6C">
              <w:rPr>
                <w:rFonts w:ascii="Calibri" w:hAnsi="Calibri"/>
                <w:b/>
                <w:lang w:eastAsia="en-US"/>
              </w:rPr>
              <w:t xml:space="preserve"> v Kč)</w:t>
            </w: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="00481AEF" w:rsidRPr="00D20E6C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D20E6C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481AEF" w:rsidRPr="00D20E6C" w:rsidRDefault="00481AEF" w:rsidP="00481AEF">
      <w:pPr>
        <w:rPr>
          <w:rFonts w:ascii="Calibri" w:hAnsi="Calibri"/>
          <w:sz w:val="22"/>
          <w:szCs w:val="22"/>
        </w:rPr>
      </w:pPr>
    </w:p>
    <w:p w:rsidR="00481AEF" w:rsidRPr="00D20E6C" w:rsidRDefault="00481AEF" w:rsidP="00481AEF">
      <w:pPr>
        <w:rPr>
          <w:rFonts w:ascii="Calibri" w:hAnsi="Calibri"/>
        </w:rPr>
      </w:pPr>
    </w:p>
    <w:p w:rsidR="00481AEF" w:rsidRDefault="00481AEF" w:rsidP="00481AEF">
      <w:pPr>
        <w:jc w:val="both"/>
        <w:rPr>
          <w:rFonts w:ascii="Calibri" w:hAnsi="Calibri"/>
          <w:sz w:val="22"/>
          <w:szCs w:val="22"/>
        </w:rPr>
      </w:pPr>
    </w:p>
    <w:p w:rsidR="00481AEF" w:rsidRDefault="0002492C" w:rsidP="00481AE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 .………</w:t>
      </w:r>
      <w:proofErr w:type="gramStart"/>
      <w:r>
        <w:rPr>
          <w:rFonts w:ascii="Calibri" w:hAnsi="Calibri"/>
          <w:sz w:val="22"/>
          <w:szCs w:val="22"/>
        </w:rPr>
        <w:t>…..2019</w:t>
      </w:r>
      <w:proofErr w:type="gramEnd"/>
    </w:p>
    <w:p w:rsidR="00481AEF" w:rsidRDefault="00481AEF" w:rsidP="00481AEF">
      <w:pPr>
        <w:rPr>
          <w:rFonts w:ascii="Calibri" w:hAnsi="Calibri"/>
          <w:sz w:val="22"/>
          <w:szCs w:val="22"/>
        </w:rPr>
      </w:pPr>
    </w:p>
    <w:p w:rsidR="00D01202" w:rsidRDefault="00D01202" w:rsidP="00D01202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2B5472" w:rsidRPr="00D63DB7" w:rsidRDefault="002B5472" w:rsidP="002B5472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2B5472" w:rsidRPr="00D63DB7" w:rsidRDefault="002B5472" w:rsidP="002B5472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2B5472" w:rsidRPr="00A60467" w:rsidRDefault="002B5472" w:rsidP="002B5472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autoSpaceDE w:val="0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RDefault="00481AEF" w:rsidP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</w:p>
    <w:sectPr w:rsidR="00481AEF" w:rsidSect="00331F4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6C" w:rsidRDefault="00C5376C" w:rsidP="00331F4E">
      <w:r>
        <w:separator/>
      </w:r>
    </w:p>
  </w:endnote>
  <w:endnote w:type="continuationSeparator" w:id="0">
    <w:p w:rsidR="00C5376C" w:rsidRDefault="00C5376C" w:rsidP="003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6C" w:rsidRDefault="00C5376C" w:rsidP="00331F4E">
      <w:r>
        <w:separator/>
      </w:r>
    </w:p>
  </w:footnote>
  <w:footnote w:type="continuationSeparator" w:id="0">
    <w:p w:rsidR="00C5376C" w:rsidRDefault="00C5376C" w:rsidP="0033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4E" w:rsidRDefault="0030256A" w:rsidP="0030256A">
    <w:pPr>
      <w:pStyle w:val="Zhlav"/>
      <w:jc w:val="right"/>
    </w:pPr>
    <w:r w:rsidRPr="0077430D">
      <w:rPr>
        <w:rFonts w:ascii="Calibri" w:hAnsi="Calibri"/>
        <w:noProof/>
        <w:sz w:val="36"/>
        <w:szCs w:val="36"/>
      </w:rPr>
      <w:drawing>
        <wp:inline distT="0" distB="0" distL="0" distR="0" wp14:anchorId="3D9C6851" wp14:editId="345AC138">
          <wp:extent cx="1692110" cy="838046"/>
          <wp:effectExtent l="0" t="0" r="381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222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EF"/>
    <w:rsid w:val="0002492C"/>
    <w:rsid w:val="00044D10"/>
    <w:rsid w:val="000D690E"/>
    <w:rsid w:val="002B5472"/>
    <w:rsid w:val="002E16F5"/>
    <w:rsid w:val="0030256A"/>
    <w:rsid w:val="00331F4E"/>
    <w:rsid w:val="003A4A78"/>
    <w:rsid w:val="003B32F6"/>
    <w:rsid w:val="00410784"/>
    <w:rsid w:val="00424C11"/>
    <w:rsid w:val="00481AEF"/>
    <w:rsid w:val="00492C53"/>
    <w:rsid w:val="004E5721"/>
    <w:rsid w:val="00545347"/>
    <w:rsid w:val="005868AB"/>
    <w:rsid w:val="005B44C7"/>
    <w:rsid w:val="005B6185"/>
    <w:rsid w:val="005F7461"/>
    <w:rsid w:val="00604561"/>
    <w:rsid w:val="00605971"/>
    <w:rsid w:val="0071434F"/>
    <w:rsid w:val="007A74EA"/>
    <w:rsid w:val="007E29B3"/>
    <w:rsid w:val="007F57F9"/>
    <w:rsid w:val="008313E8"/>
    <w:rsid w:val="008E6369"/>
    <w:rsid w:val="00990E5E"/>
    <w:rsid w:val="00A94FF3"/>
    <w:rsid w:val="00AB193B"/>
    <w:rsid w:val="00BE0BDC"/>
    <w:rsid w:val="00C041D6"/>
    <w:rsid w:val="00C24790"/>
    <w:rsid w:val="00C3394E"/>
    <w:rsid w:val="00C5376C"/>
    <w:rsid w:val="00C758DC"/>
    <w:rsid w:val="00CC5A97"/>
    <w:rsid w:val="00D01202"/>
    <w:rsid w:val="00D36FCF"/>
    <w:rsid w:val="00D84315"/>
    <w:rsid w:val="00DB3C8A"/>
    <w:rsid w:val="00E35246"/>
    <w:rsid w:val="00F12E34"/>
    <w:rsid w:val="00F22735"/>
    <w:rsid w:val="00F33287"/>
    <w:rsid w:val="00FA7572"/>
    <w:rsid w:val="00FC3D5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D5844-6625-4D4A-A07B-E2FEB1C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9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92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Prášková Iveta</cp:lastModifiedBy>
  <cp:revision>17</cp:revision>
  <dcterms:created xsi:type="dcterms:W3CDTF">2016-06-02T11:27:00Z</dcterms:created>
  <dcterms:modified xsi:type="dcterms:W3CDTF">2019-07-16T10:48:00Z</dcterms:modified>
</cp:coreProperties>
</file>